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E7" w:rsidRPr="00F74CE7" w:rsidRDefault="00F74CE7" w:rsidP="00F74CE7">
      <w:pPr>
        <w:spacing w:before="100" w:beforeAutospacing="1" w:after="240" w:line="240" w:lineRule="auto"/>
        <w:jc w:val="center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Roźwienica: Przebudowa części dachu na budynku WDK w Rudołowicach</w:t>
      </w:r>
      <w:r w:rsidRPr="00F74CE7">
        <w:rPr>
          <w:rFonts w:eastAsia="Times New Roman"/>
          <w:color w:val="auto"/>
          <w:lang w:eastAsia="pl-PL"/>
        </w:rPr>
        <w:br/>
      </w:r>
      <w:r w:rsidRPr="00F74CE7">
        <w:rPr>
          <w:rFonts w:eastAsia="Times New Roman"/>
          <w:color w:val="auto"/>
          <w:lang w:eastAsia="pl-PL"/>
        </w:rPr>
        <w:br/>
        <w:t>OGŁOSZENIE O ZAMÓWIENIU - roboty budowlane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Zamieszczanie ogłoszenia:</w:t>
      </w:r>
      <w:r w:rsidRPr="00F74CE7">
        <w:rPr>
          <w:rFonts w:eastAsia="Times New Roman"/>
          <w:color w:val="auto"/>
          <w:lang w:eastAsia="pl-PL"/>
        </w:rPr>
        <w:t xml:space="preserve"> obowiązkowe.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Ogłoszenie dotyczy:</w:t>
      </w:r>
      <w:r w:rsidRPr="00F74CE7">
        <w:rPr>
          <w:rFonts w:eastAsia="Times New Roman"/>
          <w:color w:val="auto"/>
          <w:lang w:eastAsia="pl-PL"/>
        </w:rPr>
        <w:t xml:space="preserve"> zamówienia publicznego.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SEKCJA I: ZAMAWIAJĄCY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I. 1) NAZWA I ADRES:</w:t>
      </w:r>
      <w:r w:rsidRPr="00F74CE7">
        <w:rPr>
          <w:rFonts w:eastAsia="Times New Roman"/>
          <w:color w:val="auto"/>
          <w:lang w:eastAsia="pl-PL"/>
        </w:rPr>
        <w:t xml:space="preserve"> Gmina Roźwienica , Roźwienica 1, 37-565 Roźwienica, woj. podkarpackie, tel. 016 622-58-87, faks 016 6225822.</w:t>
      </w:r>
    </w:p>
    <w:p w:rsidR="00F74CE7" w:rsidRPr="00F74CE7" w:rsidRDefault="00F74CE7" w:rsidP="00F74C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Adres strony internetowej zamawiającego:</w:t>
      </w:r>
      <w:r w:rsidRPr="00F74CE7">
        <w:rPr>
          <w:rFonts w:eastAsia="Times New Roman"/>
          <w:color w:val="auto"/>
          <w:lang w:eastAsia="pl-PL"/>
        </w:rPr>
        <w:t xml:space="preserve"> www.rozwienica.itl.pl/bip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I. 2) RODZAJ ZAMAWIAJĄCEGO:</w:t>
      </w:r>
      <w:r w:rsidRPr="00F74CE7">
        <w:rPr>
          <w:rFonts w:eastAsia="Times New Roman"/>
          <w:color w:val="auto"/>
          <w:lang w:eastAsia="pl-PL"/>
        </w:rPr>
        <w:t xml:space="preserve"> Administracja samorządowa.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SEKCJA II: PRZEDMIOT ZAMÓWIENIA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II.1) OKREŚLENIE PRZEDMIOTU ZAMÓWIENIA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II.1.1) Nazwa nadana zamówieniu przez zamawiającego:</w:t>
      </w:r>
      <w:r w:rsidRPr="00F74CE7">
        <w:rPr>
          <w:rFonts w:eastAsia="Times New Roman"/>
          <w:color w:val="auto"/>
          <w:lang w:eastAsia="pl-PL"/>
        </w:rPr>
        <w:t xml:space="preserve"> Przebudowa części dachu na budynku WDK w Rudołowicach.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II.1.2) Rodzaj zamówienia:</w:t>
      </w:r>
      <w:r w:rsidRPr="00F74CE7">
        <w:rPr>
          <w:rFonts w:eastAsia="Times New Roman"/>
          <w:color w:val="auto"/>
          <w:lang w:eastAsia="pl-PL"/>
        </w:rPr>
        <w:t xml:space="preserve"> roboty budowlane.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II.1.3) Określenie przedmiotu oraz wielkości lub zakresu zamówienia:</w:t>
      </w:r>
      <w:r w:rsidRPr="00F74CE7">
        <w:rPr>
          <w:rFonts w:eastAsia="Times New Roman"/>
          <w:color w:val="auto"/>
          <w:lang w:eastAsia="pl-PL"/>
        </w:rPr>
        <w:t xml:space="preserve"> Przedmiotem zamówienia są roboty budowlane związane z wykonaniem częściowej przebudowy dachu na budynku Wiejskiego Domu Kultury w Rudołowicach. Szczegółowy zakres robót zawiera projekt techniczny stanowiący integralną część specyfikacji istotnych warunków zamówienia..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II.1.4) Czy przewiduje się udzielenie zamówień uzupełniających:</w:t>
      </w:r>
      <w:r w:rsidRPr="00F74CE7">
        <w:rPr>
          <w:rFonts w:eastAsia="Times New Roman"/>
          <w:color w:val="auto"/>
          <w:lang w:eastAsia="pl-PL"/>
        </w:rPr>
        <w:t xml:space="preserve"> nie.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II.1.5) Wspólny Słownik Zamówień (CPV):</w:t>
      </w:r>
      <w:r w:rsidRPr="00F74CE7">
        <w:rPr>
          <w:rFonts w:eastAsia="Times New Roman"/>
          <w:color w:val="auto"/>
          <w:lang w:eastAsia="pl-PL"/>
        </w:rPr>
        <w:t xml:space="preserve"> 45.20.00.00-9.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II.1.6) Czy dopuszcza się złożenie oferty częściowej:</w:t>
      </w:r>
      <w:r w:rsidRPr="00F74CE7">
        <w:rPr>
          <w:rFonts w:eastAsia="Times New Roman"/>
          <w:color w:val="auto"/>
          <w:lang w:eastAsia="pl-PL"/>
        </w:rPr>
        <w:t xml:space="preserve"> nie.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II.1.7) Czy dopuszcza się złożenie oferty wariantowej:</w:t>
      </w:r>
      <w:r w:rsidRPr="00F74CE7">
        <w:rPr>
          <w:rFonts w:eastAsia="Times New Roman"/>
          <w:color w:val="auto"/>
          <w:lang w:eastAsia="pl-PL"/>
        </w:rPr>
        <w:t xml:space="preserve"> nie.</w:t>
      </w:r>
    </w:p>
    <w:p w:rsidR="00F74CE7" w:rsidRPr="00F74CE7" w:rsidRDefault="00F74CE7" w:rsidP="00F74CE7">
      <w:pPr>
        <w:spacing w:after="0" w:line="240" w:lineRule="auto"/>
        <w:rPr>
          <w:rFonts w:eastAsia="Times New Roman"/>
          <w:color w:val="auto"/>
          <w:lang w:eastAsia="pl-PL"/>
        </w:rPr>
      </w:pP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II.2) CZAS TRWANIA ZAMÓWIENIA LUB TERMIN WYKONANIA:</w:t>
      </w:r>
      <w:r w:rsidRPr="00F74CE7">
        <w:rPr>
          <w:rFonts w:eastAsia="Times New Roman"/>
          <w:color w:val="auto"/>
          <w:lang w:eastAsia="pl-PL"/>
        </w:rPr>
        <w:t xml:space="preserve"> Zakończenie: 15.11.2010.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SEKCJA III: INFORMACJE O CHARAKTERZE PRAWNYM, EKONOMICZNYM, FINANSOWYM I TECHNICZNYM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III.1) WADIUM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lastRenderedPageBreak/>
        <w:t>Informacja na temat wadium:</w:t>
      </w:r>
      <w:r w:rsidRPr="00F74CE7">
        <w:rPr>
          <w:rFonts w:eastAsia="Times New Roman"/>
          <w:color w:val="auto"/>
          <w:lang w:eastAsia="pl-PL"/>
        </w:rPr>
        <w:t xml:space="preserve"> 1. Zamawiający wymaga wniesienia wadium 2. Ustala się wadium dla całości przedmiotu zamówienia w wysokości: 2100,00, słownie: dwa tysiące sto złotych. 3. Wykonawca wnosi wadium w wybranej przez siebie, wymienionej poniżej, formie: 1) w pieniądzu, przelewem na rachunek bankowy: Nr 81 9108 0006 0000 </w:t>
      </w:r>
      <w:proofErr w:type="spellStart"/>
      <w:r w:rsidRPr="00F74CE7">
        <w:rPr>
          <w:rFonts w:eastAsia="Times New Roman"/>
          <w:color w:val="auto"/>
          <w:lang w:eastAsia="pl-PL"/>
        </w:rPr>
        <w:t>0000</w:t>
      </w:r>
      <w:proofErr w:type="spellEnd"/>
      <w:r w:rsidRPr="00F74CE7">
        <w:rPr>
          <w:rFonts w:eastAsia="Times New Roman"/>
          <w:color w:val="auto"/>
          <w:lang w:eastAsia="pl-PL"/>
        </w:rPr>
        <w:t xml:space="preserve"> 0198 0003 w BS Roźwienica z adnotacją wadium - Przebudowa części dachu na budynku WDK w Rudołowicach 2) w poręczeniach bankowych lub poręczeniach spółdzielczej kasy oszczędnościowo - kredytowej, z tym, że zobowiązanie kasy jest zobowiązaniem pieniężnym, 3) w gwarancjach bankowych, 4) w gwarancjach ubezpieczeniowych 5) w poręczeniach udzielanych przez podmioty, o których mowa w art. 6b ust. 5 pkt 2 ustawy z dnia 9 listopada 2000 r. o utworzeniu Polskiej Agencji Rozwoju Przedsiębiorczości (Dz. U. z 2007 r. Nr 42, poz. 275) w terminie 2010-09-02, sposób przekazania: Oryginał dokumentu zabezpieczającego należy złożyć w kasie Urzędu Gminy Roźwienica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III.2) ZALICZKI</w:t>
      </w:r>
    </w:p>
    <w:p w:rsidR="00F74CE7" w:rsidRPr="00F74CE7" w:rsidRDefault="00F74CE7" w:rsidP="00F74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Czy przewiduje się udzielenie zaliczek na poczet wykonania zamówienia:</w:t>
      </w:r>
      <w:r w:rsidRPr="00F74CE7">
        <w:rPr>
          <w:rFonts w:eastAsia="Times New Roman"/>
          <w:color w:val="auto"/>
          <w:lang w:eastAsia="pl-PL"/>
        </w:rPr>
        <w:t xml:space="preserve"> nie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III.3) WARUNKI UDZIAŁU W POSTĘPOWANIU ORAZ OPIS SPOSOBU DOKONYWANIA OCENY SPEŁNIANIA TYCH WARUNKÓW</w:t>
      </w:r>
    </w:p>
    <w:p w:rsidR="00F74CE7" w:rsidRPr="00F74CE7" w:rsidRDefault="00F74CE7" w:rsidP="00F74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 3.1) Uprawnienia do wykonywania określonej działalności lub czynności, jeżeli przepisy prawa nakładają obowiązek ich posiadania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ind w:left="720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Opis sposobu dokonywania oceny spełniania tego warunku</w:t>
      </w:r>
    </w:p>
    <w:p w:rsidR="00F74CE7" w:rsidRPr="00F74CE7" w:rsidRDefault="00F74CE7" w:rsidP="00F74C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Działalność prowadzona na potrzeby wykonania przedmiotu zamówienia nie wymaga posiadania specjalnych uprawnień. Zamawiający nie wyznacza szczegółowego warunku w tym zakresie.</w:t>
      </w:r>
    </w:p>
    <w:p w:rsidR="00F74CE7" w:rsidRPr="00F74CE7" w:rsidRDefault="00F74CE7" w:rsidP="00F74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III.3.2) Wiedza i doświadczenie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ind w:left="720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Opis sposobu dokonywania oceny spełniania tego warunku</w:t>
      </w:r>
    </w:p>
    <w:p w:rsidR="00F74CE7" w:rsidRPr="00F74CE7" w:rsidRDefault="00F74CE7" w:rsidP="00F74C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Zamawiający nie wyznacza szczegółowego warunku w tym zakresie.</w:t>
      </w:r>
    </w:p>
    <w:p w:rsidR="00F74CE7" w:rsidRPr="00F74CE7" w:rsidRDefault="00F74CE7" w:rsidP="00F74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III.3.3) Potencjał techniczny</w:t>
      </w:r>
    </w:p>
    <w:p w:rsidR="00F74CE7" w:rsidRPr="00F74CE7" w:rsidRDefault="00F74CE7" w:rsidP="00F74CE7">
      <w:pPr>
        <w:spacing w:before="100" w:beforeAutospacing="1" w:after="100" w:afterAutospacing="1" w:line="240" w:lineRule="auto"/>
        <w:ind w:left="720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Opis sposobu dokonywania oceny spełniania tego warunku</w:t>
      </w:r>
    </w:p>
    <w:p w:rsidR="00F74CE7" w:rsidRPr="00F74CE7" w:rsidRDefault="00F74CE7" w:rsidP="00F74C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Zamawiający nie wyznacza szczegółowego warunku w tym zakresie.</w:t>
      </w:r>
    </w:p>
    <w:p w:rsidR="00F74CE7" w:rsidRPr="00F74CE7" w:rsidRDefault="00F74CE7" w:rsidP="00F74C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III.3.5) Sytuacja ekonomiczna i finansowa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ind w:left="720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Opis sposobu dokonywania oceny spełniania tego warunku</w:t>
      </w:r>
    </w:p>
    <w:p w:rsidR="00F74CE7" w:rsidRPr="00F74CE7" w:rsidRDefault="00F74CE7" w:rsidP="00F74C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Zamawiający nie wyznacza szczegółowego warunku w tym zakresie.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74CE7" w:rsidRPr="00F74CE7" w:rsidRDefault="00F74CE7" w:rsidP="00F74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F74CE7" w:rsidRPr="00F74CE7" w:rsidRDefault="00F74CE7" w:rsidP="00F74CE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F74CE7" w:rsidRPr="00F74CE7" w:rsidRDefault="00F74CE7" w:rsidP="00F74CE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F74CE7" w:rsidRPr="00F74CE7" w:rsidRDefault="00F74CE7" w:rsidP="00F74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III.4.2) W zakresie potwierdzenia niepodlegania wykluczeniu na podstawie art. 24 ust. 1 ustawy, należy przedłożyć:</w:t>
      </w:r>
    </w:p>
    <w:p w:rsidR="00F74CE7" w:rsidRPr="00F74CE7" w:rsidRDefault="00F74CE7" w:rsidP="00F74CE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oświadczenie o braku podstaw do wykluczenia</w:t>
      </w:r>
    </w:p>
    <w:p w:rsidR="00F74CE7" w:rsidRPr="00F74CE7" w:rsidRDefault="00F74CE7" w:rsidP="00F74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F74CE7">
        <w:rPr>
          <w:rFonts w:eastAsia="Times New Roman"/>
          <w:color w:val="auto"/>
          <w:lang w:eastAsia="pl-PL"/>
        </w:rPr>
        <w:t>nie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color w:val="auto"/>
          <w:lang w:eastAsia="pl-PL"/>
        </w:rPr>
        <w:t>SEKCJA IV: PROCEDURA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IV.1) TRYB UDZIELENIA ZAMÓWIENIA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IV.1.1) Tryb udzielenia zamówienia:</w:t>
      </w:r>
      <w:r w:rsidRPr="00F74CE7">
        <w:rPr>
          <w:rFonts w:eastAsia="Times New Roman"/>
          <w:color w:val="auto"/>
          <w:lang w:eastAsia="pl-PL"/>
        </w:rPr>
        <w:t xml:space="preserve"> przetarg nieograniczony.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IV.2) KRYTERIA OCENY OFERT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 xml:space="preserve">IV.2.1) Kryteria oceny ofert: </w:t>
      </w:r>
      <w:r w:rsidRPr="00F74CE7">
        <w:rPr>
          <w:rFonts w:eastAsia="Times New Roman"/>
          <w:color w:val="auto"/>
          <w:lang w:eastAsia="pl-PL"/>
        </w:rPr>
        <w:t>najniższa cena.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IV.2.2) Czy przeprowadzona będzie aukcja elektroniczna:</w:t>
      </w:r>
      <w:r w:rsidRPr="00F74CE7">
        <w:rPr>
          <w:rFonts w:eastAsia="Times New Roman"/>
          <w:color w:val="auto"/>
          <w:lang w:eastAsia="pl-PL"/>
        </w:rPr>
        <w:t xml:space="preserve"> nie.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IV.3) ZMIANA UMOWY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 xml:space="preserve">Czy przewiduje się istotne zmiany postanowień zawartej umowy w stosunku do treści oferty, na podstawie której dokonano wyboru wykonawcy: </w:t>
      </w:r>
      <w:r w:rsidRPr="00F74CE7">
        <w:rPr>
          <w:rFonts w:eastAsia="Times New Roman"/>
          <w:color w:val="auto"/>
          <w:lang w:eastAsia="pl-PL"/>
        </w:rPr>
        <w:t>nie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IV.4) INFORMACJE ADMINISTRACYJNE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IV.4.1)</w:t>
      </w:r>
      <w:r w:rsidRPr="00F74CE7">
        <w:rPr>
          <w:rFonts w:eastAsia="Times New Roman"/>
          <w:color w:val="auto"/>
          <w:lang w:eastAsia="pl-PL"/>
        </w:rPr>
        <w:t> </w:t>
      </w:r>
      <w:r w:rsidRPr="00F74CE7">
        <w:rPr>
          <w:rFonts w:eastAsia="Times New Roman"/>
          <w:b/>
          <w:bCs/>
          <w:color w:val="auto"/>
          <w:lang w:eastAsia="pl-PL"/>
        </w:rPr>
        <w:t>Adres strony internetowej, na której jest dostępna specyfikacja istotnych warunków zamówienia:</w:t>
      </w:r>
      <w:r w:rsidRPr="00F74CE7">
        <w:rPr>
          <w:rFonts w:eastAsia="Times New Roman"/>
          <w:color w:val="auto"/>
          <w:lang w:eastAsia="pl-PL"/>
        </w:rPr>
        <w:t xml:space="preserve"> www.rozwienica.itl.pl/bip</w:t>
      </w:r>
      <w:r w:rsidRPr="00F74CE7">
        <w:rPr>
          <w:rFonts w:eastAsia="Times New Roman"/>
          <w:color w:val="auto"/>
          <w:lang w:eastAsia="pl-PL"/>
        </w:rPr>
        <w:br/>
      </w:r>
      <w:r w:rsidRPr="00F74CE7">
        <w:rPr>
          <w:rFonts w:eastAsia="Times New Roman"/>
          <w:b/>
          <w:bCs/>
          <w:color w:val="auto"/>
          <w:lang w:eastAsia="pl-PL"/>
        </w:rPr>
        <w:t>Specyfikację istotnych warunków zamówienia można uzyskać pod adresem:</w:t>
      </w:r>
      <w:r w:rsidRPr="00F74CE7">
        <w:rPr>
          <w:rFonts w:eastAsia="Times New Roman"/>
          <w:color w:val="auto"/>
          <w:lang w:eastAsia="pl-PL"/>
        </w:rPr>
        <w:t xml:space="preserve"> Urząd Gminy Roźwienica 37-565 Roźwienica.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lastRenderedPageBreak/>
        <w:t>IV.4.4) Termin składania wniosków o dopuszczenie do udziału w postępowaniu lub ofert:</w:t>
      </w:r>
      <w:r w:rsidRPr="00F74CE7">
        <w:rPr>
          <w:rFonts w:eastAsia="Times New Roman"/>
          <w:color w:val="auto"/>
          <w:lang w:eastAsia="pl-PL"/>
        </w:rPr>
        <w:t xml:space="preserve"> 02.09.2010 godzina 09:30, miejsce: Urząd Gminy Roźwienica 37-565 Roźwienica Pokój Nr 2.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>IV.4.5) Termin związania ofertą:</w:t>
      </w:r>
      <w:r w:rsidRPr="00F74CE7">
        <w:rPr>
          <w:rFonts w:eastAsia="Times New Roman"/>
          <w:color w:val="auto"/>
          <w:lang w:eastAsia="pl-PL"/>
        </w:rPr>
        <w:t xml:space="preserve"> okres w dniach: 30 (od ostatecznego terminu składania ofert).</w:t>
      </w:r>
    </w:p>
    <w:p w:rsidR="00F74CE7" w:rsidRPr="00F74CE7" w:rsidRDefault="00F74CE7" w:rsidP="00F74CE7">
      <w:p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4CE7">
        <w:rPr>
          <w:rFonts w:eastAsia="Times New Roman"/>
          <w:b/>
          <w:bCs/>
          <w:color w:val="auto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74CE7">
        <w:rPr>
          <w:rFonts w:eastAsia="Times New Roman"/>
          <w:color w:val="auto"/>
          <w:lang w:eastAsia="pl-PL"/>
        </w:rPr>
        <w:t>nie</w:t>
      </w:r>
    </w:p>
    <w:p w:rsidR="00F74CE7" w:rsidRPr="00F74CE7" w:rsidRDefault="00F74CE7" w:rsidP="00F74CE7">
      <w:pPr>
        <w:spacing w:after="0" w:line="240" w:lineRule="auto"/>
        <w:rPr>
          <w:rFonts w:eastAsia="Times New Roman"/>
          <w:color w:val="auto"/>
          <w:lang w:eastAsia="pl-PL"/>
        </w:rPr>
      </w:pPr>
    </w:p>
    <w:p w:rsidR="00B85AD0" w:rsidRDefault="00B85AD0"/>
    <w:sectPr w:rsidR="00B85AD0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CB"/>
    <w:multiLevelType w:val="multilevel"/>
    <w:tmpl w:val="F22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B5AED"/>
    <w:multiLevelType w:val="multilevel"/>
    <w:tmpl w:val="24D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67025"/>
    <w:multiLevelType w:val="multilevel"/>
    <w:tmpl w:val="32DE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3271F"/>
    <w:multiLevelType w:val="multilevel"/>
    <w:tmpl w:val="FB5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CE7"/>
    <w:rsid w:val="00055632"/>
    <w:rsid w:val="000B6CF2"/>
    <w:rsid w:val="003B1E9E"/>
    <w:rsid w:val="004034F9"/>
    <w:rsid w:val="00417539"/>
    <w:rsid w:val="005B6532"/>
    <w:rsid w:val="009845A0"/>
    <w:rsid w:val="009F5C85"/>
    <w:rsid w:val="00B85AD0"/>
    <w:rsid w:val="00C246A3"/>
    <w:rsid w:val="00EC0774"/>
    <w:rsid w:val="00ED2584"/>
    <w:rsid w:val="00EF4984"/>
    <w:rsid w:val="00F54CEE"/>
    <w:rsid w:val="00F7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F74CE7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4CE7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paragraph" w:customStyle="1" w:styleId="khtitle">
    <w:name w:val="kh_title"/>
    <w:basedOn w:val="Normalny"/>
    <w:rsid w:val="00F74CE7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1</cp:revision>
  <dcterms:created xsi:type="dcterms:W3CDTF">2010-08-19T07:01:00Z</dcterms:created>
  <dcterms:modified xsi:type="dcterms:W3CDTF">2010-08-19T07:01:00Z</dcterms:modified>
</cp:coreProperties>
</file>